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6"/>
        <w:gridCol w:w="4819"/>
      </w:tblGrid>
      <w:tr w:rsidR="00ED605A" w:rsidRPr="001504AB" w14:paraId="010CB9A9" w14:textId="77777777" w:rsidTr="00E24C6B">
        <w:tc>
          <w:tcPr>
            <w:tcW w:w="4526" w:type="dxa"/>
            <w:shd w:val="clear" w:color="auto" w:fill="auto"/>
          </w:tcPr>
          <w:p w14:paraId="010CB9A7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819" w:type="dxa"/>
            <w:shd w:val="clear" w:color="auto" w:fill="auto"/>
          </w:tcPr>
          <w:p w14:paraId="42D5E960" w14:textId="77777777" w:rsidR="00ED605A" w:rsidRDefault="00627406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«Николаевский»</w:t>
            </w:r>
          </w:p>
          <w:p w14:paraId="010CB9A8" w14:textId="0A153756" w:rsidR="00627406" w:rsidRPr="001504AB" w:rsidRDefault="00627406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«Папшули»</w:t>
            </w:r>
          </w:p>
        </w:tc>
      </w:tr>
      <w:tr w:rsidR="00ED605A" w:rsidRPr="001504AB" w14:paraId="010CB9AC" w14:textId="77777777" w:rsidTr="00E24C6B">
        <w:tc>
          <w:tcPr>
            <w:tcW w:w="4526" w:type="dxa"/>
            <w:shd w:val="clear" w:color="auto" w:fill="auto"/>
          </w:tcPr>
          <w:p w14:paraId="010CB9AA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819" w:type="dxa"/>
            <w:shd w:val="clear" w:color="auto" w:fill="auto"/>
          </w:tcPr>
          <w:p w14:paraId="4D16FED2" w14:textId="77777777" w:rsidR="00ED605A" w:rsidRDefault="00627406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Витебская область, Миорский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Николаево, ул. Центральная, 7</w:t>
            </w:r>
          </w:p>
          <w:p w14:paraId="010CB9AB" w14:textId="77D46BCD" w:rsidR="00627406" w:rsidRPr="001504AB" w:rsidRDefault="00627406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Витебская область, Миорский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Папшули</w:t>
            </w:r>
          </w:p>
        </w:tc>
      </w:tr>
      <w:tr w:rsidR="00ED605A" w:rsidRPr="001504AB" w14:paraId="010CB9AF" w14:textId="77777777" w:rsidTr="00E24C6B">
        <w:tc>
          <w:tcPr>
            <w:tcW w:w="4526" w:type="dxa"/>
            <w:shd w:val="clear" w:color="auto" w:fill="auto"/>
          </w:tcPr>
          <w:p w14:paraId="010CB9AD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819" w:type="dxa"/>
            <w:shd w:val="clear" w:color="auto" w:fill="auto"/>
          </w:tcPr>
          <w:p w14:paraId="53058DBF" w14:textId="77777777" w:rsidR="00627406" w:rsidRDefault="00627406" w:rsidP="006274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211951, Витебская область, Миорский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Николаево, ул. Центральная, 7</w:t>
            </w:r>
          </w:p>
          <w:p w14:paraId="010CB9AE" w14:textId="08103EF4" w:rsidR="00ED605A" w:rsidRPr="001504AB" w:rsidRDefault="00627406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211955, Витебская область, Миорский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Папшули</w:t>
            </w:r>
          </w:p>
        </w:tc>
      </w:tr>
      <w:tr w:rsidR="00ED605A" w:rsidRPr="001504AB" w14:paraId="010CB9B2" w14:textId="77777777" w:rsidTr="00E24C6B">
        <w:tc>
          <w:tcPr>
            <w:tcW w:w="4526" w:type="dxa"/>
            <w:shd w:val="clear" w:color="auto" w:fill="auto"/>
          </w:tcPr>
          <w:p w14:paraId="010CB9B0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819" w:type="dxa"/>
            <w:shd w:val="clear" w:color="auto" w:fill="auto"/>
          </w:tcPr>
          <w:p w14:paraId="010CB9B1" w14:textId="23727FCA" w:rsidR="00ED605A" w:rsidRPr="001504AB" w:rsidRDefault="00E24C6B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Присоединение Открытое акционерное общество «Николаевский» к Открытое акционерное общество «Папшули»</w:t>
            </w:r>
          </w:p>
        </w:tc>
      </w:tr>
      <w:tr w:rsidR="00ED605A" w:rsidRPr="001504AB" w14:paraId="010CB9B5" w14:textId="77777777" w:rsidTr="00E24C6B">
        <w:tc>
          <w:tcPr>
            <w:tcW w:w="4526" w:type="dxa"/>
            <w:shd w:val="clear" w:color="auto" w:fill="auto"/>
          </w:tcPr>
          <w:p w14:paraId="010CB9B3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819" w:type="dxa"/>
            <w:shd w:val="clear" w:color="auto" w:fill="auto"/>
          </w:tcPr>
          <w:p w14:paraId="010CB9B4" w14:textId="7D6F8FC4" w:rsidR="00ED605A" w:rsidRPr="001504AB" w:rsidRDefault="00E24C6B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Общее собрание акционеров,              15 декабря 2025 года</w:t>
            </w:r>
          </w:p>
        </w:tc>
      </w:tr>
      <w:tr w:rsidR="00ED605A" w:rsidRPr="001504AB" w14:paraId="010CB9B8" w14:textId="77777777" w:rsidTr="00E24C6B">
        <w:tc>
          <w:tcPr>
            <w:tcW w:w="4526" w:type="dxa"/>
            <w:shd w:val="clear" w:color="auto" w:fill="auto"/>
          </w:tcPr>
          <w:p w14:paraId="010CB9B6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819" w:type="dxa"/>
            <w:shd w:val="clear" w:color="auto" w:fill="auto"/>
          </w:tcPr>
          <w:p w14:paraId="010CB9B7" w14:textId="4E862AE6" w:rsidR="00ED605A" w:rsidRPr="001504AB" w:rsidRDefault="00E24C6B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A452AD">
              <w:rPr>
                <w:rFonts w:ascii="Times New Roman" w:hAnsi="Times New Roman"/>
                <w:sz w:val="28"/>
                <w:szCs w:val="28"/>
              </w:rPr>
              <w:t>Акции дополнительного выпуска распределяются среди участников присоединяемого юридического лица, пропорционально их доли участия в уставном фонде.</w:t>
            </w:r>
          </w:p>
        </w:tc>
      </w:tr>
      <w:tr w:rsidR="00966421" w:rsidRPr="001504AB" w14:paraId="010CB9BB" w14:textId="77777777" w:rsidTr="00E24C6B">
        <w:tc>
          <w:tcPr>
            <w:tcW w:w="4526" w:type="dxa"/>
            <w:shd w:val="clear" w:color="auto" w:fill="auto"/>
          </w:tcPr>
          <w:p w14:paraId="010CB9B9" w14:textId="77777777"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819" w:type="dxa"/>
            <w:shd w:val="clear" w:color="auto" w:fill="auto"/>
          </w:tcPr>
          <w:p w14:paraId="010CB9BA" w14:textId="102448D5" w:rsidR="00627406" w:rsidRPr="001504AB" w:rsidRDefault="00E24C6B" w:rsidP="000649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Белагропромбанк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220036 г. Республика Беларусь г. Минск проспект Жукова, 3 УНП 100693551</w:t>
            </w:r>
            <w:bookmarkStart w:id="0" w:name="_GoBack"/>
            <w:bookmarkEnd w:id="0"/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sectPr w:rsidR="00E070D9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5A"/>
    <w:rsid w:val="000649C6"/>
    <w:rsid w:val="000D7DDC"/>
    <w:rsid w:val="00103859"/>
    <w:rsid w:val="001504AB"/>
    <w:rsid w:val="002158C9"/>
    <w:rsid w:val="00224F25"/>
    <w:rsid w:val="002718C2"/>
    <w:rsid w:val="002F31F0"/>
    <w:rsid w:val="00320949"/>
    <w:rsid w:val="00335B0C"/>
    <w:rsid w:val="003846FF"/>
    <w:rsid w:val="004052C2"/>
    <w:rsid w:val="00477D3F"/>
    <w:rsid w:val="004B3FA2"/>
    <w:rsid w:val="004F251E"/>
    <w:rsid w:val="00574D83"/>
    <w:rsid w:val="005B31CD"/>
    <w:rsid w:val="005F287C"/>
    <w:rsid w:val="00627406"/>
    <w:rsid w:val="006C63E0"/>
    <w:rsid w:val="006D3920"/>
    <w:rsid w:val="007669AF"/>
    <w:rsid w:val="007E7761"/>
    <w:rsid w:val="008056F4"/>
    <w:rsid w:val="00806B47"/>
    <w:rsid w:val="00863810"/>
    <w:rsid w:val="008B1123"/>
    <w:rsid w:val="008F4F80"/>
    <w:rsid w:val="00966421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BD57D2"/>
    <w:rsid w:val="00C21E76"/>
    <w:rsid w:val="00CB4B7A"/>
    <w:rsid w:val="00CD5355"/>
    <w:rsid w:val="00D12B66"/>
    <w:rsid w:val="00D22691"/>
    <w:rsid w:val="00D9099C"/>
    <w:rsid w:val="00DA777E"/>
    <w:rsid w:val="00DB4B17"/>
    <w:rsid w:val="00DD6B0D"/>
    <w:rsid w:val="00DE535B"/>
    <w:rsid w:val="00E070D9"/>
    <w:rsid w:val="00E21749"/>
    <w:rsid w:val="00E24C6B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Пользователь</cp:lastModifiedBy>
  <cp:revision>6</cp:revision>
  <dcterms:created xsi:type="dcterms:W3CDTF">2025-09-26T09:11:00Z</dcterms:created>
  <dcterms:modified xsi:type="dcterms:W3CDTF">2025-12-17T06:12:00Z</dcterms:modified>
</cp:coreProperties>
</file>